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beforeLines="0" w:afterLines="0"/>
        <w:ind w:left="420" w:leftChars="0" w:hanging="420" w:firstLineChars="0"/>
        <w:jc w:val="left"/>
        <w:rPr>
          <w:rFonts w:hint="default" w:ascii="Times New Roman" w:hAnsi="Times New Roman" w:eastAsia="Times New Roman" w:cs="Times New Roman"/>
          <w:b/>
          <w:bCs w:val="0"/>
          <w:color w:val="FF0000"/>
          <w:sz w:val="22"/>
          <w:szCs w:val="22"/>
          <w:lang w:val="vi-VN"/>
        </w:rPr>
      </w:pPr>
      <w:r>
        <w:rPr>
          <w:rFonts w:hint="default" w:ascii="Times New Roman" w:hAnsi="Times New Roman" w:eastAsia="Times New Roman" w:cs="Times New Roman"/>
          <w:b/>
          <w:bCs w:val="0"/>
          <w:color w:val="FF0000"/>
          <w:sz w:val="22"/>
          <w:szCs w:val="22"/>
        </w:rPr>
        <w:t>TUẦN 1</w:t>
      </w:r>
      <w:r>
        <w:rPr>
          <w:rFonts w:hint="default" w:ascii="Times New Roman" w:hAnsi="Times New Roman" w:eastAsia="Times New Roman" w:cs="Times New Roman"/>
          <w:b/>
          <w:bCs w:val="0"/>
          <w:color w:val="FF0000"/>
          <w:sz w:val="22"/>
          <w:szCs w:val="22"/>
          <w:lang w:val="vi-VN"/>
        </w:rPr>
        <w:t xml:space="preserve"> ( </w:t>
      </w:r>
      <w:r>
        <w:rPr>
          <w:rFonts w:hint="default" w:ascii="Times New Roman" w:hAnsi="Times New Roman" w:eastAsia="Times New Roman" w:cs="Times New Roman"/>
          <w:b/>
          <w:bCs w:val="0"/>
          <w:color w:val="FF0000"/>
          <w:sz w:val="22"/>
          <w:szCs w:val="22"/>
        </w:rPr>
        <w:t xml:space="preserve">28/10/2024 - </w:t>
      </w:r>
      <w:r>
        <w:rPr>
          <w:rFonts w:hint="default" w:ascii="Times New Roman" w:hAnsi="Times New Roman" w:eastAsia="Times New Roman" w:cs="Times New Roman"/>
          <w:b/>
          <w:bCs w:val="0"/>
          <w:color w:val="FF0000"/>
          <w:sz w:val="22"/>
          <w:szCs w:val="22"/>
          <w:lang w:val="vi-VN"/>
        </w:rPr>
        <w:t>0</w:t>
      </w:r>
      <w:r>
        <w:rPr>
          <w:rFonts w:hint="default" w:ascii="Times New Roman" w:hAnsi="Times New Roman" w:eastAsia="Times New Roman" w:cs="Times New Roman"/>
          <w:b/>
          <w:bCs w:val="0"/>
          <w:color w:val="FF0000"/>
          <w:sz w:val="22"/>
          <w:szCs w:val="22"/>
        </w:rPr>
        <w:t>1/11/2024</w:t>
      </w:r>
      <w:r>
        <w:rPr>
          <w:rFonts w:hint="default" w:ascii="Times New Roman" w:hAnsi="Times New Roman" w:eastAsia="Times New Roman" w:cs="Times New Roman"/>
          <w:b/>
          <w:bCs w:val="0"/>
          <w:color w:val="FF0000"/>
          <w:sz w:val="22"/>
          <w:szCs w:val="22"/>
          <w:lang w:val="vi-VN"/>
        </w:rPr>
        <w:t>)</w:t>
      </w:r>
      <w:bookmarkStart w:id="0" w:name="_GoBack"/>
      <w:bookmarkEnd w:id="0"/>
    </w:p>
    <w:p>
      <w:pPr>
        <w:numPr>
          <w:numId w:val="0"/>
        </w:numPr>
        <w:spacing w:beforeLines="0" w:afterLines="0"/>
        <w:ind w:leftChars="0"/>
        <w:jc w:val="both"/>
        <w:rPr>
          <w:rFonts w:hint="default" w:ascii="Times New Roman" w:hAnsi="Times New Roman" w:eastAsia="Times New Roman" w:cs="Times New Roman"/>
          <w:b/>
          <w:color w:val="4472C4" w:themeColor="accent5"/>
          <w:sz w:val="22"/>
          <w:szCs w:val="22"/>
          <w:u w:val="single"/>
          <w14:textFill>
            <w14:solidFill>
              <w14:schemeClr w14:val="accent5"/>
            </w14:solidFill>
          </w14:textFill>
        </w:rPr>
      </w:pPr>
    </w:p>
    <w:p>
      <w:pPr>
        <w:numPr>
          <w:ilvl w:val="0"/>
          <w:numId w:val="2"/>
        </w:numPr>
        <w:spacing w:beforeLines="0" w:afterLines="0"/>
        <w:ind w:left="420" w:leftChars="0" w:hanging="420" w:firstLineChars="0"/>
        <w:jc w:val="center"/>
        <w:rPr>
          <w:rFonts w:hint="default" w:ascii="Times New Roman" w:hAnsi="Times New Roman" w:eastAsia="Times New Roman" w:cs="Times New Roman"/>
          <w:b/>
          <w:color w:val="4472C4" w:themeColor="accent5"/>
          <w:sz w:val="22"/>
          <w:szCs w:val="22"/>
          <w:u w:val="single"/>
          <w14:textFill>
            <w14:solidFill>
              <w14:schemeClr w14:val="accent5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color w:val="4472C4" w:themeColor="accent5"/>
          <w:sz w:val="22"/>
          <w:szCs w:val="22"/>
          <w:u w:val="single"/>
          <w14:textFill>
            <w14:solidFill>
              <w14:schemeClr w14:val="accent5"/>
            </w14:solidFill>
          </w14:textFill>
        </w:rPr>
        <w:t>Ngày 1 (Thứ hai 28/10/24)</w:t>
      </w:r>
    </w:p>
    <w:p>
      <w:pPr>
        <w:numPr>
          <w:numId w:val="0"/>
        </w:numPr>
        <w:spacing w:beforeLines="0" w:afterLines="0"/>
        <w:ind w:leftChars="0"/>
        <w:jc w:val="both"/>
        <w:rPr>
          <w:rFonts w:hint="default" w:ascii="Times New Roman" w:hAnsi="Times New Roman" w:eastAsia="Times New Roman CE" w:cs="Times New Roman"/>
          <w:b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</w:pPr>
    </w:p>
    <w:p>
      <w:pPr>
        <w:numPr>
          <w:ilvl w:val="0"/>
          <w:numId w:val="3"/>
        </w:numPr>
        <w:tabs>
          <w:tab w:val="clear" w:pos="420"/>
        </w:tabs>
        <w:spacing w:beforeLines="0" w:afterLines="0"/>
        <w:ind w:left="420" w:leftChars="0" w:hanging="420" w:firstLineChars="0"/>
        <w:jc w:val="center"/>
        <w:rPr>
          <w:rFonts w:hint="default" w:ascii="Times New Roman" w:hAnsi="Times New Roman" w:eastAsia="Times New Roman CE" w:cs="Times New Roman"/>
          <w:b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Sáng</w:t>
      </w:r>
      <w:r>
        <w:rPr>
          <w:rFonts w:hint="default" w:ascii="Times New Roman" w:hAnsi="Times New Roman" w:eastAsia="Times New Roman" w:cs="Times New Roman"/>
          <w:b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: +PTTC "TẬP L</w:t>
      </w:r>
      <w:r>
        <w:rPr>
          <w:rFonts w:hint="default" w:ascii="Times New Roman" w:hAnsi="Times New Roman" w:eastAsia="Times New Roman CE" w:cs="Times New Roman"/>
          <w:b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ĂN BÓNG CHO CÔ "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1. M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ụ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 xml:space="preserve">c 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đí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ch y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u c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ầ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u: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ứ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th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tham gia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o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n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độ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ng, 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bi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ă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cho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. 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2. Chu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ẩ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n b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: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S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p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ằ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ph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ng, s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ch s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ẽ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ự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a 3-4 qu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ả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3. Ti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n h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nh: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* Kh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ở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 xml:space="preserve">i 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độ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ng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: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Cho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y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ki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ể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 theo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t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“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Tay th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m tay ngoan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”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* 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Tr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ọ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 xml:space="preserve">ng 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độ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ng</w:t>
      </w:r>
      <w:r>
        <w:rPr>
          <w:rFonts w:hint="default" w:ascii="Times New Roman" w:hAnsi="Times New Roman" w:eastAsia="Times New Roman" w:cs="Times New Roman"/>
          <w:i/>
          <w:color w:val="000000"/>
          <w:sz w:val="22"/>
          <w:szCs w:val="22"/>
        </w:rPr>
        <w:t>: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 </w:t>
      </w:r>
    </w:p>
    <w:p>
      <w:pPr>
        <w:numPr>
          <w:ilvl w:val="0"/>
          <w:numId w:val="4"/>
        </w:numPr>
        <w:spacing w:before="56" w:beforeLines="0" w:after="113" w:afterLines="0"/>
        <w:ind w:left="360" w:hanging="36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p ph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tri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ể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chung theo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T1: Ng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ồ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è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o thuy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ề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(4-6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ầ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n)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T2: Ng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ồ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p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gh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, nghi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ng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ườ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i(4-6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ầ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n)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T3: Ng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ồ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gh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,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ầ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m 2 g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y n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n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đỉ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nh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đầ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u(6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ầ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n)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T4: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n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đứ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ng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ồ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xu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ố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theo g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y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* 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V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 xml:space="preserve">n 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độ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ng c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ơ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 xml:space="preserve"> b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n</w:t>
      </w:r>
      <w:r>
        <w:rPr>
          <w:rFonts w:hint="default" w:ascii="Times New Roman" w:hAnsi="Times New Roman" w:eastAsia="Times New Roman" w:cs="Times New Roman"/>
          <w:i/>
          <w:color w:val="000000"/>
          <w:sz w:val="22"/>
          <w:szCs w:val="22"/>
        </w:rPr>
        <w:t>: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 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ă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ù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.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Cho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đứ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ng theo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độ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nh 2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ng ngang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đứ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ng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đố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di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ệ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nhau.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gi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ớ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thi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ệ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 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n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độ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m m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ẫ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 cho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quan s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t.  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+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ầ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1: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m m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ẫ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 kh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ph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ch                       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+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ầ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2: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m m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ẫ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 k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ợ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p ph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ch: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ầ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m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ằ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ng 2 tay,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đứ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th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ng, m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ắ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ề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ph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a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ướ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c. Khi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hi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ệ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ệ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nh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ng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ườ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xu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ố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ng, 2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th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ng, 2 tay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ă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ề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n. Khi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ă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n,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n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theo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ng, m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ắ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ề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ph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a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n.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ă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xong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ề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đứ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cu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ố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ng.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G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ọ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2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kh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th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ự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hi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ệ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n: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Cho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ầ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ượ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t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ở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2 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ổ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th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ự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hi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ệ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n, cho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th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ự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hi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ệ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2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ầ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n.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độ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vi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s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a sai cho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.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Cho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ắ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n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độ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.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th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ự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hi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ệ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n.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ý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quan s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t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độ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vi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p,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th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ể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p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ù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ớ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lu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n.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Gi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o d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ụ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: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c con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p xong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m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nh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th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ấ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y kh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ỏ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e ng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ườ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kh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ng,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m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nh ph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p th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ể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d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ụ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th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ườ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xuy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n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để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cho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th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ể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m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nh ph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tri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ể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ò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a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n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đố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con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ớ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ư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a.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* Tr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ò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 xml:space="preserve"> ch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ơ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i v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 xml:space="preserve">n 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độ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ng: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 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ò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i: K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n.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ch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i: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cho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đứ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th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nh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ò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ò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n,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ừ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a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ừ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a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khi nghe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n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i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“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K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n, k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n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”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th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ph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m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n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để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k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theo y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ầ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ủ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a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.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LC: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n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o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m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kh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m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đượ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th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ph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y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ò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ò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.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bao qu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ướ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d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ẫ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th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m cho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i.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Cho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theo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ứ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th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ú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* H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ồ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i t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ĩ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: Cho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ẹ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quanh s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n.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* K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t th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: 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x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é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bu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ổ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ọ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chuy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ể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ho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t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độ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</w:t>
      </w:r>
    </w:p>
    <w:p>
      <w:pPr>
        <w:spacing w:beforeLines="0" w:afterLines="0"/>
        <w:jc w:val="left"/>
        <w:rPr>
          <w:rFonts w:hint="default" w:ascii="Times New Roman" w:hAnsi="Times New Roman" w:eastAsia="Times New Roman CE" w:cs="Times New Roman"/>
          <w:b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</w:pPr>
    </w:p>
    <w:p>
      <w:pPr>
        <w:numPr>
          <w:ilvl w:val="0"/>
          <w:numId w:val="5"/>
        </w:numPr>
        <w:spacing w:beforeLines="0" w:afterLines="0"/>
        <w:ind w:left="420" w:leftChars="0" w:hanging="420" w:firstLineChars="0"/>
        <w:jc w:val="center"/>
        <w:rPr>
          <w:rFonts w:hint="default" w:ascii="Times New Roman" w:hAnsi="Times New Roman" w:eastAsia="Times New Roman" w:cs="Times New Roman"/>
          <w:b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</w:pPr>
      <w:r>
        <w:rPr>
          <w:rFonts w:hint="default" w:ascii="Times New Roman" w:hAnsi="Times New Roman" w:eastAsia="Times New Roman CE" w:cs="Times New Roman"/>
          <w:b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Chiều</w:t>
      </w:r>
      <w:r>
        <w:rPr>
          <w:rFonts w:hint="default" w:ascii="Times New Roman" w:hAnsi="Times New Roman" w:eastAsia="Times New Roman CE" w:cs="Times New Roman"/>
          <w:b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: +PTNN: Đ</w:t>
      </w:r>
      <w:r>
        <w:rPr>
          <w:rFonts w:hint="default" w:ascii="Times New Roman" w:hAnsi="Times New Roman" w:eastAsia="Times New Roman" w:cs="Times New Roman"/>
          <w:b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ỌC THƠ"ĐI DÉP"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I M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Ụ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 xml:space="preserve">C 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ĐÍ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CH Y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U C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Ầ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U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333333"/>
          <w:sz w:val="22"/>
          <w:szCs w:val="22"/>
        </w:rPr>
        <w:t>Tr</w:t>
      </w:r>
      <w:r>
        <w:rPr>
          <w:rFonts w:hint="default" w:ascii="Times New Roman" w:hAnsi="Times New Roman" w:eastAsia="Times New Roman" w:cs="Times New Roman"/>
          <w:color w:val="333333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333333"/>
          <w:sz w:val="22"/>
          <w:szCs w:val="22"/>
        </w:rPr>
        <w:t xml:space="preserve"> h</w:t>
      </w:r>
      <w:r>
        <w:rPr>
          <w:rFonts w:hint="default" w:ascii="Times New Roman" w:hAnsi="Times New Roman" w:eastAsia="Times New Roman" w:cs="Times New Roman"/>
          <w:color w:val="333333"/>
          <w:sz w:val="22"/>
          <w:szCs w:val="22"/>
          <w:lang w:val="vi-VN"/>
        </w:rPr>
        <w:t>ưở</w:t>
      </w:r>
      <w:r>
        <w:rPr>
          <w:rFonts w:hint="default" w:ascii="Times New Roman" w:hAnsi="Times New Roman" w:eastAsia="Times New Roman" w:cs="Times New Roman"/>
          <w:color w:val="333333"/>
          <w:sz w:val="22"/>
          <w:szCs w:val="22"/>
        </w:rPr>
        <w:t xml:space="preserve">ng </w:t>
      </w:r>
      <w:r>
        <w:rPr>
          <w:rFonts w:hint="default" w:ascii="Times New Roman" w:hAnsi="Times New Roman" w:eastAsia="Times New Roman" w:cs="Times New Roman"/>
          <w:color w:val="333333"/>
          <w:sz w:val="22"/>
          <w:szCs w:val="22"/>
          <w:lang w:val="vi-VN"/>
        </w:rPr>
        <w:t>ứ</w:t>
      </w:r>
      <w:r>
        <w:rPr>
          <w:rFonts w:hint="default" w:ascii="Times New Roman" w:hAnsi="Times New Roman" w:eastAsia="Times New Roman" w:cs="Times New Roman"/>
          <w:color w:val="333333"/>
          <w:sz w:val="22"/>
          <w:szCs w:val="22"/>
        </w:rPr>
        <w:t xml:space="preserve">ng </w:t>
      </w:r>
      <w:r>
        <w:rPr>
          <w:rFonts w:hint="default" w:ascii="Times New Roman" w:hAnsi="Times New Roman" w:eastAsia="Times New Roman" w:cs="Times New Roman"/>
          <w:color w:val="333333"/>
          <w:sz w:val="22"/>
          <w:szCs w:val="22"/>
          <w:lang w:val="vi-VN"/>
        </w:rPr>
        <w:t>đọ</w:t>
      </w:r>
      <w:r>
        <w:rPr>
          <w:rFonts w:hint="default" w:ascii="Times New Roman" w:hAnsi="Times New Roman" w:eastAsia="Times New Roman" w:cs="Times New Roman"/>
          <w:color w:val="333333"/>
          <w:sz w:val="22"/>
          <w:szCs w:val="22"/>
        </w:rPr>
        <w:t>c vu</w:t>
      </w:r>
      <w:r>
        <w:rPr>
          <w:rFonts w:hint="default" w:ascii="Times New Roman" w:hAnsi="Times New Roman" w:eastAsia="Times New Roman" w:cs="Times New Roman"/>
          <w:color w:val="333333"/>
          <w:sz w:val="22"/>
          <w:szCs w:val="22"/>
          <w:lang w:val="vi-VN"/>
        </w:rPr>
        <w:t>ố</w:t>
      </w:r>
      <w:r>
        <w:rPr>
          <w:rFonts w:hint="default" w:ascii="Times New Roman" w:hAnsi="Times New Roman" w:eastAsia="Times New Roman" w:cs="Times New Roman"/>
          <w:color w:val="333333"/>
          <w:sz w:val="22"/>
          <w:szCs w:val="22"/>
        </w:rPr>
        <w:t>t theo c</w:t>
      </w:r>
      <w:r>
        <w:rPr>
          <w:rFonts w:hint="default" w:ascii="Times New Roman" w:hAnsi="Times New Roman" w:eastAsia="Times New Roman" w:cs="Times New Roman"/>
          <w:color w:val="333333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333333"/>
          <w:sz w:val="22"/>
          <w:szCs w:val="22"/>
        </w:rPr>
        <w:t xml:space="preserve"> t</w:t>
      </w:r>
      <w:r>
        <w:rPr>
          <w:rFonts w:hint="default" w:ascii="Times New Roman" w:hAnsi="Times New Roman" w:eastAsia="Times New Roman" w:cs="Times New Roman"/>
          <w:color w:val="333333"/>
          <w:sz w:val="22"/>
          <w:szCs w:val="22"/>
          <w:lang w:val="vi-VN"/>
        </w:rPr>
        <w:t>ừ</w:t>
      </w:r>
      <w:r>
        <w:rPr>
          <w:rFonts w:hint="default" w:ascii="Times New Roman" w:hAnsi="Times New Roman" w:eastAsia="Times New Roman" w:cs="Times New Roman"/>
          <w:color w:val="333333"/>
          <w:sz w:val="22"/>
          <w:szCs w:val="22"/>
        </w:rPr>
        <w:t xml:space="preserve"> cu</w:t>
      </w:r>
      <w:r>
        <w:rPr>
          <w:rFonts w:hint="default" w:ascii="Times New Roman" w:hAnsi="Times New Roman" w:eastAsia="Times New Roman" w:cs="Times New Roman"/>
          <w:color w:val="333333"/>
          <w:sz w:val="22"/>
          <w:szCs w:val="22"/>
          <w:lang w:val="vi-VN"/>
        </w:rPr>
        <w:t>ố</w:t>
      </w:r>
      <w:r>
        <w:rPr>
          <w:rFonts w:hint="default" w:ascii="Times New Roman" w:hAnsi="Times New Roman" w:eastAsia="Times New Roman" w:cs="Times New Roman"/>
          <w:color w:val="333333"/>
          <w:sz w:val="22"/>
          <w:szCs w:val="22"/>
        </w:rPr>
        <w:t>i  c</w:t>
      </w:r>
      <w:r>
        <w:rPr>
          <w:rFonts w:hint="default" w:ascii="Times New Roman" w:hAnsi="Times New Roman" w:eastAsia="Times New Roman" w:cs="Times New Roman"/>
          <w:color w:val="333333"/>
          <w:sz w:val="22"/>
          <w:szCs w:val="22"/>
          <w:lang w:val="vi-VN"/>
        </w:rPr>
        <w:t>ủ</w:t>
      </w:r>
      <w:r>
        <w:rPr>
          <w:rFonts w:hint="default" w:ascii="Times New Roman" w:hAnsi="Times New Roman" w:eastAsia="Times New Roman" w:cs="Times New Roman"/>
          <w:color w:val="333333"/>
          <w:sz w:val="22"/>
          <w:szCs w:val="22"/>
        </w:rPr>
        <w:t>a b</w:t>
      </w:r>
      <w:r>
        <w:rPr>
          <w:rFonts w:hint="default" w:ascii="Times New Roman" w:hAnsi="Times New Roman" w:eastAsia="Times New Roman" w:cs="Times New Roman"/>
          <w:color w:val="333333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333333"/>
          <w:sz w:val="22"/>
          <w:szCs w:val="22"/>
        </w:rPr>
        <w:t>i th</w:t>
      </w:r>
      <w:r>
        <w:rPr>
          <w:rFonts w:hint="default" w:ascii="Times New Roman" w:hAnsi="Times New Roman" w:eastAsia="Times New Roman" w:cs="Times New Roman"/>
          <w:color w:val="333333"/>
          <w:sz w:val="22"/>
          <w:szCs w:val="22"/>
          <w:lang w:val="vi-VN"/>
        </w:rPr>
        <w:t>ơ</w:t>
      </w:r>
      <w:r>
        <w:rPr>
          <w:rFonts w:hint="default" w:ascii="Times New Roman" w:hAnsi="Times New Roman" w:eastAsia="Times New Roman" w:cs="Times New Roman"/>
          <w:color w:val="333333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2"/>
          <w:szCs w:val="22"/>
          <w:lang w:val="vi-VN"/>
        </w:rPr>
        <w:t>‘đ</w:t>
      </w:r>
      <w:r>
        <w:rPr>
          <w:rFonts w:hint="default" w:ascii="Times New Roman" w:hAnsi="Times New Roman" w:eastAsia="Times New Roman" w:cs="Times New Roman"/>
          <w:color w:val="333333"/>
          <w:sz w:val="22"/>
          <w:szCs w:val="22"/>
        </w:rPr>
        <w:t>i d</w:t>
      </w:r>
      <w:r>
        <w:rPr>
          <w:rFonts w:hint="default" w:ascii="Times New Roman" w:hAnsi="Times New Roman" w:eastAsia="Times New Roman" w:cs="Times New Roman"/>
          <w:color w:val="333333"/>
          <w:sz w:val="22"/>
          <w:szCs w:val="22"/>
          <w:lang w:val="vi-VN"/>
        </w:rPr>
        <w:t>é</w:t>
      </w:r>
      <w:r>
        <w:rPr>
          <w:rFonts w:hint="default" w:ascii="Times New Roman" w:hAnsi="Times New Roman" w:eastAsia="Times New Roman" w:cs="Times New Roman"/>
          <w:color w:val="333333"/>
          <w:sz w:val="22"/>
          <w:szCs w:val="22"/>
        </w:rPr>
        <w:t xml:space="preserve">p </w:t>
      </w:r>
      <w:r>
        <w:rPr>
          <w:rFonts w:hint="default" w:ascii="Times New Roman" w:hAnsi="Times New Roman" w:eastAsia="Times New Roman" w:cs="Times New Roman"/>
          <w:color w:val="333333"/>
          <w:sz w:val="22"/>
          <w:szCs w:val="22"/>
          <w:lang w:val="vi-VN"/>
        </w:rPr>
        <w:t>‘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II.CHU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Ẩ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N B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 :</w:t>
      </w:r>
    </w:p>
    <w:p>
      <w:pPr>
        <w:numPr>
          <w:ilvl w:val="0"/>
          <w:numId w:val="6"/>
        </w:numPr>
        <w:spacing w:before="56" w:beforeLines="0" w:after="113" w:afterLines="0"/>
        <w:ind w:left="720" w:hanging="36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d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é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p th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</w:t>
      </w:r>
    </w:p>
    <w:p>
      <w:pPr>
        <w:numPr>
          <w:ilvl w:val="0"/>
          <w:numId w:val="6"/>
        </w:numPr>
        <w:spacing w:before="56" w:beforeLines="0" w:after="113" w:afterLines="0"/>
        <w:ind w:left="720" w:hanging="36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m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ổ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ng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ườ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i 1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</w:t>
      </w:r>
    </w:p>
    <w:p>
      <w:pPr>
        <w:numPr>
          <w:ilvl w:val="0"/>
          <w:numId w:val="6"/>
        </w:numPr>
        <w:spacing w:before="56" w:beforeLines="0" w:after="113" w:afterLines="0"/>
        <w:ind w:left="720" w:hanging="36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c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d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é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p xinh xinh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III.TI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N H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NH:</w:t>
      </w:r>
    </w:p>
    <w:p>
      <w:pPr>
        <w:numPr>
          <w:ilvl w:val="0"/>
          <w:numId w:val="7"/>
        </w:numPr>
        <w:spacing w:before="56" w:beforeLines="0" w:after="113" w:afterLines="0"/>
        <w:ind w:left="360" w:hanging="36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HO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T 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ĐỘ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1:</w:t>
      </w:r>
    </w:p>
    <w:p>
      <w:pPr>
        <w:numPr>
          <w:ilvl w:val="0"/>
          <w:numId w:val="7"/>
        </w:numPr>
        <w:spacing w:before="56" w:beforeLines="0" w:after="113" w:afterLines="0"/>
        <w:ind w:left="360" w:hanging="36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cho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ớ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p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o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ỏ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: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ộ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p g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y ? (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d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é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p )</w:t>
      </w:r>
    </w:p>
    <w:p>
      <w:pPr>
        <w:numPr>
          <w:ilvl w:val="0"/>
          <w:numId w:val="7"/>
        </w:numPr>
        <w:spacing w:before="56" w:beforeLines="0" w:after="113" w:afterLines="0"/>
        <w:ind w:left="360" w:hanging="36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đọ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th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cho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ớ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p nghe</w:t>
      </w:r>
    </w:p>
    <w:p>
      <w:pPr>
        <w:numPr>
          <w:ilvl w:val="0"/>
          <w:numId w:val="7"/>
        </w:numPr>
        <w:spacing w:before="56" w:beforeLines="0" w:after="113" w:afterLines="0"/>
        <w:ind w:left="360" w:hanging="36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ầ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1 :C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đọ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 cho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ớ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p nghe</w:t>
      </w:r>
    </w:p>
    <w:p>
      <w:pPr>
        <w:numPr>
          <w:ilvl w:val="0"/>
          <w:numId w:val="7"/>
        </w:numPr>
        <w:spacing w:before="56" w:beforeLines="0" w:after="113" w:afterLines="0"/>
        <w:ind w:left="360" w:hanging="36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ầ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2 :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đọ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 minh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ọ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a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th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ơ’đ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d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é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p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‘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cho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nghe</w:t>
      </w:r>
    </w:p>
    <w:p>
      <w:pPr>
        <w:numPr>
          <w:ilvl w:val="0"/>
          <w:numId w:val="7"/>
        </w:numPr>
        <w:spacing w:before="56" w:beforeLines="0" w:after="113" w:afterLines="0"/>
        <w:ind w:left="360" w:hanging="36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ớ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p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ù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ng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đọ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ù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</w:p>
    <w:p>
      <w:pPr>
        <w:numPr>
          <w:ilvl w:val="0"/>
          <w:numId w:val="7"/>
        </w:numPr>
        <w:spacing w:before="56" w:beforeLines="0" w:after="113" w:afterLines="0"/>
        <w:ind w:left="360" w:hanging="36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Chia 2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m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đọ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</w:t>
      </w:r>
    </w:p>
    <w:p>
      <w:pPr>
        <w:numPr>
          <w:ilvl w:val="0"/>
          <w:numId w:val="7"/>
        </w:numPr>
        <w:spacing w:before="56" w:beforeLines="0" w:after="113" w:afterLines="0"/>
        <w:ind w:left="360" w:hanging="36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Cho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thu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ộ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th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đứ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n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đọ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</w:t>
      </w:r>
    </w:p>
    <w:p>
      <w:pPr>
        <w:numPr>
          <w:ilvl w:val="0"/>
          <w:numId w:val="7"/>
        </w:numPr>
        <w:spacing w:before="56" w:beforeLines="0" w:after="113" w:afterLines="0"/>
        <w:ind w:left="360" w:hanging="36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m tho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:</w:t>
      </w:r>
    </w:p>
    <w:p>
      <w:pPr>
        <w:numPr>
          <w:ilvl w:val="0"/>
          <w:numId w:val="7"/>
        </w:numPr>
        <w:spacing w:before="56" w:beforeLines="0" w:after="113" w:afterLines="0"/>
        <w:ind w:left="360" w:hanging="36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ừ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a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đọ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con  nghe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g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?</w:t>
      </w:r>
    </w:p>
    <w:p>
      <w:pPr>
        <w:numPr>
          <w:ilvl w:val="0"/>
          <w:numId w:val="7"/>
        </w:numPr>
        <w:spacing w:before="56" w:beforeLines="0" w:after="113" w:afterLines="0"/>
        <w:ind w:left="360" w:hanging="36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y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g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?</w:t>
      </w:r>
    </w:p>
    <w:p>
      <w:pPr>
        <w:numPr>
          <w:ilvl w:val="0"/>
          <w:numId w:val="7"/>
        </w:numPr>
        <w:spacing w:before="56" w:beforeLines="0" w:after="113" w:afterLines="0"/>
        <w:ind w:left="360" w:hanging="36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D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é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p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m g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?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        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Ho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 xml:space="preserve">t 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độ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ng 2: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cho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ừ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a mang d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é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p 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ừ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a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ừ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a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đọ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th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‘đ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d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é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p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‘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K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Th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.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moder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CE">
    <w:altName w:val="Times New Roman"/>
    <w:panose1 w:val="00000000000000000000"/>
    <w:charset w:val="EE"/>
    <w:family w:val="modern"/>
    <w:pitch w:val="default"/>
    <w:sig w:usb0="00000000" w:usb1="00000000" w:usb2="00000000" w:usb3="00000000" w:csb0="00000002" w:csb1="0000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A4A9A0"/>
    <w:multiLevelType w:val="singleLevel"/>
    <w:tmpl w:val="8AA4A9A0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AE642723"/>
    <w:multiLevelType w:val="singleLevel"/>
    <w:tmpl w:val="AE642723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D88359C1"/>
    <w:multiLevelType w:val="singleLevel"/>
    <w:tmpl w:val="D88359C1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25594F02"/>
    <w:multiLevelType w:val="singleLevel"/>
    <w:tmpl w:val="25594F02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">
    <w:nsid w:val="675E7F7F"/>
    <w:multiLevelType w:val="multilevel"/>
    <w:tmpl w:val="675E7F7F"/>
    <w:lvl w:ilvl="0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2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3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4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5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6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5">
    <w:nsid w:val="675E7F81"/>
    <w:multiLevelType w:val="multilevel"/>
    <w:tmpl w:val="675E7F81"/>
    <w:lvl w:ilvl="0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2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3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4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5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6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6">
    <w:nsid w:val="675E7F82"/>
    <w:multiLevelType w:val="multilevel"/>
    <w:tmpl w:val="675E7F82"/>
    <w:lvl w:ilvl="0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2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3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4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5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6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05D5D"/>
    <w:rsid w:val="44523274"/>
    <w:rsid w:val="6DE0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SimSun" w:asciiTheme="minorHAnsi" w:hAnsiTheme="minorHAnsi" w:cstheme="minorBidi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2024-12-15T07:42:00Z</dcterms:created>
  <dc:creator>DELL</dc:creator>
  <cp:lastModifiedBy>DELL</cp:lastModifiedBy>
  <dcterms:modified xsi:type="dcterms:W3CDTF">2024-12-16T13:19:57Z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